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52" w:rsidRPr="00F14222" w:rsidRDefault="00CE4F45" w:rsidP="00CE4F45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val="uk-UA"/>
        </w:rPr>
      </w:pPr>
      <w:r w:rsidRPr="00F14222">
        <w:rPr>
          <w:rFonts w:ascii="Times New Roman" w:hAnsi="Times New Roman" w:cs="Times New Roman"/>
          <w:b/>
          <w:color w:val="403152" w:themeColor="accent4" w:themeShade="80"/>
          <w:sz w:val="32"/>
          <w:szCs w:val="32"/>
          <w:lang w:val="uk-UA"/>
        </w:rPr>
        <w:t>СТРУКТУРА ЗДО</w:t>
      </w:r>
    </w:p>
    <w:p w:rsidR="00CE4F45" w:rsidRPr="00CE4F45" w:rsidRDefault="00F14222">
      <w:pPr>
        <w:rPr>
          <w:lang w:val="uk-UA"/>
        </w:rPr>
      </w:pPr>
      <w:r>
        <w:rPr>
          <w:noProof/>
          <w:lang w:eastAsia="ru-RU"/>
        </w:rPr>
        <w:pict>
          <v:rect id="_x0000_s1049" style="position:absolute;margin-left:134.7pt;margin-top:386pt;width:78pt;height:55.5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4039" w:rsidRPr="00D27BE2" w:rsidRDefault="00D84039" w:rsidP="00D8403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27BE2">
                    <w:rPr>
                      <w:rFonts w:ascii="Times New Roman" w:hAnsi="Times New Roman" w:cs="Times New Roman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7.95pt;margin-top:389.75pt;width:78.5pt;height:51.7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4039" w:rsidRPr="00D84039" w:rsidRDefault="00D84039" w:rsidP="00D8403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27BE2">
                    <w:rPr>
                      <w:rFonts w:ascii="Times New Roman" w:hAnsi="Times New Roman" w:cs="Times New Roman"/>
                      <w:lang w:val="uk-UA"/>
                    </w:rPr>
                    <w:t>Батьківський комітет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5" type="#_x0000_t104" style="position:absolute;margin-left:394.9pt;margin-top:476.85pt;width:131.05pt;height:51.65pt;rotation:-2318046fd;z-index:2516899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7" type="#_x0000_t105" style="position:absolute;margin-left:-90.15pt;margin-top:480.85pt;width:128.9pt;height:57.75pt;rotation:14254373fd;z-index:2516910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4" type="#_x0000_t103" style="position:absolute;margin-left:472.95pt;margin-top:305.75pt;width:30pt;height:95.65pt;z-index:25168896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2" type="#_x0000_t102" style="position:absolute;margin-left:-60.3pt;margin-top:298.25pt;width:28.5pt;height:95.65pt;z-index:251687936" fillcolor="#9bbb59 [3206]" strokecolor="#f2f2f2 [3041]" strokeweight="3pt">
            <v:shadow on="t" type="perspective" color="#4e6128 [1606]" opacity=".5" offset="1pt" offset2="-1pt"/>
          </v:shape>
        </w:pict>
      </w:r>
      <w:r w:rsidR="00D27BE2"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0" type="#_x0000_t55" style="position:absolute;margin-left:40.95pt;margin-top:524pt;width:24pt;height:18.4pt;rotation:180;z-index:251685888" fillcolor="#9bbb59 [3206]" strokecolor="#f2f2f2 [3041]" strokeweight="3pt">
            <v:shadow on="t" type="perspective" color="#4e6128 [1606]" opacity=".5" offset="1pt" offset2="-1pt"/>
          </v:shape>
        </w:pict>
      </w:r>
      <w:r w:rsidR="00D27BE2">
        <w:rPr>
          <w:noProof/>
          <w:lang w:eastAsia="ru-RU"/>
        </w:rPr>
        <w:pict>
          <v:shape id="_x0000_s1061" type="#_x0000_t55" style="position:absolute;margin-left:365.3pt;margin-top:524pt;width:22.15pt;height:18.4pt;z-index:251686912" fillcolor="#9bbb59 [3206]" strokecolor="#f2f2f2 [3041]" strokeweight="3pt">
            <v:shadow on="t" type="perspective" color="#4e6128 [1606]" opacity=".5" offset="1pt" offset2="-1pt"/>
          </v:shape>
        </w:pict>
      </w:r>
      <w:r w:rsidR="00D27BE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341.7pt;margin-top:457.3pt;width:38.25pt;height:43.45pt;rotation:1985368fd;z-index:2516848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D27BE2">
        <w:rPr>
          <w:noProof/>
          <w:lang w:eastAsia="ru-RU"/>
        </w:rPr>
        <w:pict>
          <v:shape id="_x0000_s1058" type="#_x0000_t67" style="position:absolute;margin-left:47.1pt;margin-top:463.2pt;width:38.25pt;height:43.45pt;rotation:-1223156fd;z-index:2516838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D27BE2">
        <w:rPr>
          <w:noProof/>
          <w:lang w:eastAsia="ru-RU"/>
        </w:rPr>
        <w:pict>
          <v:shape id="_x0000_s1056" type="#_x0000_t67" style="position:absolute;margin-left:213.45pt;margin-top:324.5pt;width:28.5pt;height:176.25pt;z-index:25168179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D27BE2">
        <w:rPr>
          <w:noProof/>
          <w:lang w:eastAsia="ru-RU"/>
        </w:rPr>
        <w:pict>
          <v:rect id="_x0000_s1057" style="position:absolute;margin-left:76.95pt;margin-top:512pt;width:276.75pt;height:43.5pt;z-index:2516828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27BE2" w:rsidRPr="00D27BE2" w:rsidRDefault="00D27BE2" w:rsidP="00D27B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27BE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Батьки і діти</w:t>
                  </w:r>
                </w:p>
              </w:txbxContent>
            </v:textbox>
          </v:rect>
        </w:pict>
      </w:r>
      <w:r w:rsidR="00D27BE2">
        <w:rPr>
          <w:noProof/>
          <w:lang w:eastAsia="ru-RU"/>
        </w:rPr>
        <w:pict>
          <v:rect id="_x0000_s1051" style="position:absolute;margin-left:359.7pt;margin-top:341pt;width:113.25pt;height:106.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4039" w:rsidRPr="00D27BE2" w:rsidRDefault="00D84039" w:rsidP="00D840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BE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Помічник вихователя, кухар, праля, сторож, двірник, робітник з обслуговування, електромонтер</w:t>
                  </w:r>
                </w:p>
              </w:txbxContent>
            </v:textbox>
          </v:rect>
        </w:pict>
      </w:r>
      <w:r w:rsidR="00D27BE2">
        <w:rPr>
          <w:noProof/>
          <w:lang w:eastAsia="ru-RU"/>
        </w:rPr>
        <w:pict>
          <v:rect id="_x0000_s1048" style="position:absolute;margin-left:-25.8pt;margin-top:341pt;width:121.5pt;height:106.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4039" w:rsidRPr="00D27BE2" w:rsidRDefault="00D84039" w:rsidP="00D84039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27BE2">
                    <w:rPr>
                      <w:rFonts w:ascii="Times New Roman" w:hAnsi="Times New Roman" w:cs="Times New Roman"/>
                      <w:lang w:val="uk-UA"/>
                    </w:rPr>
                    <w:t>Практичний психолог, вихователі, асистент вихователя, музичний керівник, інструктор з фізкультури, вчитель-логопед</w:t>
                  </w:r>
                </w:p>
              </w:txbxContent>
            </v:textbox>
          </v:rect>
        </w:pict>
      </w:r>
      <w:r w:rsidR="00D27BE2">
        <w:rPr>
          <w:noProof/>
          <w:lang w:eastAsia="ru-RU"/>
        </w:rPr>
        <w:pict>
          <v:shape id="_x0000_s1055" type="#_x0000_t67" style="position:absolute;margin-left:406.95pt;margin-top:324.5pt;width:28.5pt;height:16.5pt;z-index:25168076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D27BE2">
        <w:rPr>
          <w:noProof/>
          <w:lang w:eastAsia="ru-RU"/>
        </w:rPr>
        <w:pict>
          <v:shape id="_x0000_s1054" type="#_x0000_t67" style="position:absolute;margin-left:22.95pt;margin-top:324.5pt;width:28.5pt;height:16.5pt;z-index:25167974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D27BE2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3" type="#_x0000_t69" style="position:absolute;margin-left:337.95pt;margin-top:392pt;width:21.75pt;height:38.25pt;z-index:251678720" fillcolor="#9bbb59 [3206]" strokecolor="#f2f2f2 [3041]" strokeweight="3pt">
            <v:shadow on="t" type="perspective" color="#4e6128 [1606]" opacity=".5" offset="1pt" offset2="-1pt"/>
          </v:shape>
        </w:pict>
      </w:r>
      <w:r w:rsidR="00D27BE2">
        <w:rPr>
          <w:noProof/>
          <w:lang w:eastAsia="ru-RU"/>
        </w:rPr>
        <w:pict>
          <v:shape id="_x0000_s1052" type="#_x0000_t69" style="position:absolute;margin-left:100.2pt;margin-top:392pt;width:21.75pt;height:38.25pt;z-index:251677696" fillcolor="#9bbb59 [3206]" strokecolor="#f2f2f2 [3041]" strokeweight="3pt">
            <v:shadow on="t" type="perspective" color="#4e6128 [1606]" opacity=".5" offset="1pt" offset2="-1pt"/>
          </v:shape>
        </w:pict>
      </w:r>
      <w:r w:rsidR="00D84039">
        <w:rPr>
          <w:noProof/>
          <w:lang w:eastAsia="ru-RU"/>
        </w:rPr>
        <w:pict>
          <v:shape id="_x0000_s1046" type="#_x0000_t67" style="position:absolute;margin-left:105.4pt;margin-top:264.3pt;width:31.5pt;height:14.25pt;rotation:3760246fd;z-index:251671552" adj="15082,7087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D84039">
        <w:rPr>
          <w:noProof/>
          <w:lang w:eastAsia="ru-RU"/>
        </w:rPr>
        <w:pict>
          <v:shape id="_x0000_s1047" type="#_x0000_t67" style="position:absolute;margin-left:309.95pt;margin-top:260.8pt;width:38.25pt;height:17.25pt;rotation:-3743950fd;z-index:251672576" adj="14547,7019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682BAC">
        <w:rPr>
          <w:noProof/>
          <w:lang w:eastAsia="ru-RU"/>
        </w:rPr>
        <w:pict>
          <v:shape id="_x0000_s1040" type="#_x0000_t67" style="position:absolute;margin-left:209.7pt;margin-top:265.25pt;width:38.25pt;height:14.25pt;z-index:25167052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682BAC">
        <w:rPr>
          <w:noProof/>
          <w:lang w:eastAsia="ru-RU"/>
        </w:rPr>
        <w:pict>
          <v:rect id="_x0000_s1037" style="position:absolute;margin-left:-12.3pt;margin-top:279.5pt;width:134.25pt;height:39.75pt;z-index:251667456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BA4700" w:rsidRPr="00682BAC" w:rsidRDefault="00BA47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2BA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Вихователь-методист</w:t>
                  </w:r>
                </w:p>
              </w:txbxContent>
            </v:textbox>
          </v:rect>
        </w:pict>
      </w:r>
      <w:r w:rsidR="00682BAC">
        <w:rPr>
          <w:noProof/>
          <w:lang w:eastAsia="ru-RU"/>
        </w:rPr>
        <w:pict>
          <v:rect id="_x0000_s1038" style="position:absolute;margin-left:157.95pt;margin-top:279.5pt;width:145.5pt;height:39.75pt;z-index:251668480" fillcolor="#9bbb59 [3206]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:rsidR="00682BAC" w:rsidRPr="00682BAC" w:rsidRDefault="00682B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2BA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Сестра медична старша</w:t>
                  </w:r>
                </w:p>
              </w:txbxContent>
            </v:textbox>
          </v:rect>
        </w:pict>
      </w:r>
      <w:r w:rsidR="00682BAC">
        <w:rPr>
          <w:noProof/>
          <w:lang w:eastAsia="ru-RU"/>
        </w:rPr>
        <w:pict>
          <v:rect id="_x0000_s1039" style="position:absolute;margin-left:337.95pt;margin-top:279.5pt;width:123.75pt;height:39.75pt;z-index:251669504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682BAC" w:rsidRPr="00682BAC" w:rsidRDefault="00682BAC" w:rsidP="00682B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2BA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Завідувач господарством</w:t>
                  </w:r>
                </w:p>
              </w:txbxContent>
            </v:textbox>
          </v:rect>
        </w:pict>
      </w:r>
      <w:r w:rsidR="00BA4700">
        <w:rPr>
          <w:noProof/>
          <w:lang w:eastAsia="ru-RU"/>
        </w:rPr>
        <w:pict>
          <v:rect id="_x0000_s1036" style="position:absolute;margin-left:134.7pt;margin-top:229.25pt;width:181.5pt;height:32.25pt;z-index:251666432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BA4700" w:rsidRPr="00BA4700" w:rsidRDefault="00BA4700" w:rsidP="00BA4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47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 ЗДО</w:t>
                  </w:r>
                </w:p>
              </w:txbxContent>
            </v:textbox>
          </v:rect>
        </w:pict>
      </w:r>
      <w:r w:rsidR="00BA4700">
        <w:rPr>
          <w:noProof/>
          <w:lang w:eastAsia="ru-RU"/>
        </w:rPr>
        <w:pict>
          <v:shape id="_x0000_s1035" type="#_x0000_t67" style="position:absolute;margin-left:213.45pt;margin-top:206.75pt;width:28.5pt;height:16.5pt;z-index:2516654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BA4700">
        <w:rPr>
          <w:noProof/>
          <w:lang w:eastAsia="ru-RU"/>
        </w:rPr>
        <w:pict>
          <v:rect id="_x0000_s1034" style="position:absolute;margin-left:22.95pt;margin-top:159.5pt;width:391.5pt;height:47.25pt;z-index:251664384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BA4700" w:rsidRPr="00BA4700" w:rsidRDefault="00BA4700" w:rsidP="00BA4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47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Управління освіти, сім’ї,молоді і спорту Білгород-Дністровської міської ради</w:t>
                  </w:r>
                </w:p>
              </w:txbxContent>
            </v:textbox>
          </v:rect>
        </w:pict>
      </w:r>
      <w:r w:rsidR="00BA4700">
        <w:rPr>
          <w:noProof/>
          <w:lang w:eastAsia="ru-RU"/>
        </w:rPr>
        <w:pict>
          <v:shape id="_x0000_s1031" type="#_x0000_t67" style="position:absolute;margin-left:76.95pt;margin-top:138.5pt;width:27pt;height:15pt;z-index:25166233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BA4700">
        <w:rPr>
          <w:noProof/>
          <w:lang w:eastAsia="ru-RU"/>
        </w:rPr>
        <w:pict>
          <v:shape id="_x0000_s1033" type="#_x0000_t67" style="position:absolute;margin-left:346.95pt;margin-top:138.5pt;width:25.5pt;height:15pt;z-index:2516633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BA4700">
        <w:rPr>
          <w:noProof/>
          <w:lang w:eastAsia="ru-RU"/>
        </w:rPr>
        <w:pict>
          <v:rect id="_x0000_s1028" style="position:absolute;margin-left:-40.05pt;margin-top:85.85pt;width:249.75pt;height:47.4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CE4F45" w:rsidRPr="00BA4700" w:rsidRDefault="00CE4F45" w:rsidP="00BA4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47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Департамент науки і освіти Одеської обласної державної адміністрації</w:t>
                  </w:r>
                </w:p>
              </w:txbxContent>
            </v:textbox>
          </v:rect>
        </w:pict>
      </w:r>
      <w:r w:rsidR="00BA4700">
        <w:rPr>
          <w:noProof/>
          <w:lang w:eastAsia="ru-RU"/>
        </w:rPr>
        <w:pict>
          <v:rect id="_x0000_s1029" style="position:absolute;margin-left:233.7pt;margin-top:85.85pt;width:239.25pt;height:47.4pt;z-index:251661312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BA4700" w:rsidRPr="00BA4700" w:rsidRDefault="00BA4700" w:rsidP="00BA470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BA47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Білгород</w:t>
                  </w:r>
                  <w:r w:rsidRPr="00BA4700">
                    <w:rPr>
                      <w:sz w:val="28"/>
                      <w:szCs w:val="28"/>
                      <w:lang w:val="uk-UA"/>
                    </w:rPr>
                    <w:t>-Дністровська міська рада Одеської області</w:t>
                  </w:r>
                </w:p>
              </w:txbxContent>
            </v:textbox>
          </v:rect>
        </w:pict>
      </w:r>
      <w:r w:rsidR="00CE4F45">
        <w:rPr>
          <w:noProof/>
          <w:lang w:eastAsia="ru-RU"/>
        </w:rPr>
        <w:pict>
          <v:shape id="_x0000_s1027" type="#_x0000_t67" style="position:absolute;margin-left:209.7pt;margin-top:60.35pt;width:24pt;height:18pt;z-index:2516592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CE4F45">
        <w:rPr>
          <w:noProof/>
          <w:lang w:eastAsia="ru-RU"/>
        </w:rPr>
        <w:pict>
          <v:rect id="_x0000_s1026" style="position:absolute;margin-left:12.45pt;margin-top:18.35pt;width:429pt;height:30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CE4F45" w:rsidRPr="00CE4F45" w:rsidRDefault="00CE4F45" w:rsidP="00CE4F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E4F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освіти і науки України</w:t>
                  </w:r>
                </w:p>
              </w:txbxContent>
            </v:textbox>
          </v:rect>
        </w:pict>
      </w:r>
    </w:p>
    <w:sectPr w:rsidR="00CE4F45" w:rsidRPr="00CE4F45" w:rsidSect="003F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45"/>
    <w:rsid w:val="000A655F"/>
    <w:rsid w:val="003F0752"/>
    <w:rsid w:val="00682BAC"/>
    <w:rsid w:val="00BA4700"/>
    <w:rsid w:val="00CE4F45"/>
    <w:rsid w:val="00D27BE2"/>
    <w:rsid w:val="00D84039"/>
    <w:rsid w:val="00F1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2020-01-13T11:35:00Z</dcterms:created>
  <dcterms:modified xsi:type="dcterms:W3CDTF">2020-01-13T13:48:00Z</dcterms:modified>
</cp:coreProperties>
</file>